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F2C9E0">
      <w:pPr>
        <w:jc w:val="center"/>
        <w:rPr>
          <w:bCs/>
        </w:rPr>
      </w:pPr>
      <w:r>
        <w:rPr>
          <w:rFonts w:hint="eastAsia"/>
          <w:b/>
          <w:bCs/>
          <w:sz w:val="36"/>
          <w:szCs w:val="36"/>
        </w:rPr>
        <w:t>蒸压加气混凝土板</w:t>
      </w:r>
      <w:r>
        <w:rPr>
          <w:rFonts w:hint="eastAsia" w:ascii="宋体" w:hAnsi="宋体"/>
          <w:b/>
          <w:sz w:val="36"/>
          <w:szCs w:val="36"/>
        </w:rPr>
        <w:t>检验检测委托协议书</w:t>
      </w:r>
    </w:p>
    <w:tbl>
      <w:tblPr>
        <w:tblStyle w:val="4"/>
        <w:tblW w:w="99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1011"/>
        <w:gridCol w:w="996"/>
        <w:gridCol w:w="1049"/>
        <w:gridCol w:w="425"/>
        <w:gridCol w:w="883"/>
        <w:gridCol w:w="127"/>
        <w:gridCol w:w="984"/>
        <w:gridCol w:w="274"/>
        <w:gridCol w:w="361"/>
        <w:gridCol w:w="288"/>
        <w:gridCol w:w="347"/>
        <w:gridCol w:w="78"/>
        <w:gridCol w:w="202"/>
        <w:gridCol w:w="355"/>
        <w:gridCol w:w="435"/>
        <w:gridCol w:w="202"/>
        <w:gridCol w:w="1499"/>
      </w:tblGrid>
      <w:tr w14:paraId="4CF30E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423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CFD72C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38" w:type="dxa"/>
            <w:gridSpan w:val="7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FB3B7A7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62C53E1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491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AA01566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14:paraId="6C733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0797776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738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F5515B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3DCCFBF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491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DDC66CD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14:paraId="08BB5C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E833E3E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738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1D2168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4A039B6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491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8DFA4FD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14:paraId="7C38E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EFEF671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38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216E10E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F1B8329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491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44954B2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14:paraId="5BD96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5374BA2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38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FFC56A2">
            <w:pPr>
              <w:ind w:right="-103" w:rightChars="-49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66B2EC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491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1A1845C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14:paraId="150E0A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0131EE6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505" w:type="dxa"/>
            <w:gridSpan w:val="16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0D2EDDD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□常规见证检验   □监督抽检   □执法抽检   □其他：</w:t>
            </w:r>
          </w:p>
        </w:tc>
      </w:tr>
      <w:tr w14:paraId="45F7B5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DF1C2F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21618C7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2045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935C25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7F23D8B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7B46C4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034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851387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8ADB51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5842C1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FCE2E55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14:paraId="5DD85E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F9A05D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12244CA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045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4D3D4E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4D8C9FF">
            <w:pPr>
              <w:spacing w:line="240" w:lineRule="exact"/>
              <w:rPr>
                <w:szCs w:val="21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E35F96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034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BC9729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8CD19A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9A2C6D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B6A7649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14:paraId="307EAC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1423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FF56FA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2045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1C90AC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□是   □否</w:t>
            </w:r>
          </w:p>
        </w:tc>
        <w:tc>
          <w:tcPr>
            <w:tcW w:w="130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9CD7F6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034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E709D5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07623D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7ED65213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14:paraId="1BDF33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1423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BC1FF41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2045" w:type="dxa"/>
            <w:gridSpan w:val="2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BB868C6">
            <w:pPr>
              <w:jc w:val="center"/>
              <w:rPr>
                <w:szCs w:val="21"/>
              </w:rPr>
            </w:pPr>
          </w:p>
        </w:tc>
        <w:tc>
          <w:tcPr>
            <w:tcW w:w="1308" w:type="dxa"/>
            <w:gridSpan w:val="2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282A99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152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51A6D5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   □取报告付款</w:t>
            </w:r>
          </w:p>
        </w:tc>
      </w:tr>
      <w:tr w14:paraId="17958D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28" w:type="dxa"/>
            <w:gridSpan w:val="18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13CD8C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</w:tr>
      <w:tr w14:paraId="3522BE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28" w:type="dxa"/>
            <w:gridSpan w:val="18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C4AB5AF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</w:tr>
      <w:tr w14:paraId="17191D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exac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5E9923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387" w:type="dxa"/>
            <w:gridSpan w:val="9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1446E8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蒸压加气混凝土板</w:t>
            </w:r>
          </w:p>
        </w:tc>
        <w:tc>
          <w:tcPr>
            <w:tcW w:w="141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FC7275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样品状态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4DAD523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□正常 □异常</w:t>
            </w:r>
          </w:p>
        </w:tc>
      </w:tr>
      <w:tr w14:paraId="33C5B0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7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39E655C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6D47F0AE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505" w:type="dxa"/>
            <w:gridSpan w:val="16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746C2A4">
            <w:pPr>
              <w:snapToGrid w:val="0"/>
              <w:spacing w:line="42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b/>
                <w:szCs w:val="21"/>
              </w:rPr>
              <w:t>抗压强度</w:t>
            </w:r>
            <w:r>
              <w:rPr>
                <w:rFonts w:hint="eastAsia"/>
                <w:b/>
                <w:szCs w:val="21"/>
                <w:lang w:val="en-US" w:eastAsia="zh-CN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□</w:t>
            </w:r>
            <w:r>
              <w:rPr>
                <w:rFonts w:hint="eastAsia"/>
                <w:b/>
                <w:szCs w:val="21"/>
              </w:rPr>
              <w:t xml:space="preserve">干密度 </w:t>
            </w:r>
            <w:r>
              <w:rPr>
                <w:rFonts w:hint="eastAsia"/>
                <w:b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□</w:t>
            </w:r>
            <w:r>
              <w:rPr>
                <w:rFonts w:hint="eastAsia"/>
                <w:b/>
                <w:szCs w:val="21"/>
              </w:rPr>
              <w:t>导热系数</w:t>
            </w:r>
            <w:r>
              <w:rPr>
                <w:rFonts w:hint="eastAsia"/>
                <w:b/>
                <w:szCs w:val="21"/>
                <w:lang w:val="en-US" w:eastAsia="zh-CN"/>
              </w:rPr>
              <w:t xml:space="preserve">   </w:t>
            </w:r>
            <w:r>
              <w:rPr>
                <w:rFonts w:hint="eastAsia"/>
                <w:szCs w:val="21"/>
              </w:rPr>
              <w:t>□燃烧性能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（</w:t>
            </w:r>
            <w:r>
              <w:rPr>
                <w:rFonts w:hint="eastAsia"/>
                <w:sz w:val="20"/>
                <w:szCs w:val="20"/>
              </w:rPr>
              <w:t>□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A1  </w:t>
            </w:r>
            <w:r>
              <w:rPr>
                <w:rFonts w:hint="eastAsia"/>
                <w:sz w:val="20"/>
                <w:szCs w:val="20"/>
              </w:rPr>
              <w:t>□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A2）</w:t>
            </w:r>
            <w:r>
              <w:rPr>
                <w:rFonts w:hint="eastAsia"/>
                <w:szCs w:val="21"/>
              </w:rPr>
              <w:t xml:space="preserve">   □体积吸水率</w:t>
            </w:r>
          </w:p>
        </w:tc>
      </w:tr>
      <w:tr w14:paraId="265C1E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3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DD23A15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1EF9CF26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505" w:type="dxa"/>
            <w:gridSpan w:val="16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 w14:paraId="5ABD2C58">
            <w:pPr>
              <w:snapToGrid w:val="0"/>
              <w:spacing w:line="36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□ 《蒸压加气混凝土板》 </w:t>
            </w:r>
            <w:r>
              <w:rPr>
                <w:rFonts w:hint="eastAsia"/>
                <w:szCs w:val="21"/>
              </w:rPr>
              <w:t xml:space="preserve">GB/T 15762-2020 </w:t>
            </w:r>
          </w:p>
          <w:p w14:paraId="7DB23337">
            <w:pPr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□ 《蒸压加气混凝土性能试验方法》 </w:t>
            </w:r>
            <w:r>
              <w:rPr>
                <w:rFonts w:hint="eastAsia"/>
                <w:szCs w:val="21"/>
              </w:rPr>
              <w:t xml:space="preserve">GB/T 11969-2020 </w:t>
            </w:r>
          </w:p>
          <w:p w14:paraId="63B911AC">
            <w:pPr>
              <w:snapToGrid w:val="0"/>
              <w:spacing w:line="360" w:lineRule="exact"/>
              <w:rPr>
                <w:rFonts w:hint="eastAsia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《绝热材料稳态热阻及有关特性的测定防护热板法》</w:t>
            </w:r>
            <w:r>
              <w:rPr>
                <w:rFonts w:hint="eastAsia"/>
                <w:szCs w:val="21"/>
              </w:rPr>
              <w:t>GB/T 10294-2008</w:t>
            </w:r>
          </w:p>
          <w:p w14:paraId="4786BCA1">
            <w:pPr>
              <w:snapToGrid w:val="0"/>
              <w:spacing w:line="360" w:lineRule="exact"/>
              <w:rPr>
                <w:rFonts w:hint="eastAsia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《建筑材料及制品燃烧性能分级》 GB 8624-2012</w:t>
            </w:r>
          </w:p>
        </w:tc>
      </w:tr>
      <w:tr w14:paraId="699CFF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8E33C6F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52BCCFD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品种</w:t>
            </w:r>
          </w:p>
        </w:tc>
        <w:tc>
          <w:tcPr>
            <w:tcW w:w="248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EF83B35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8D151D1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规格尺寸（mm）</w:t>
            </w:r>
          </w:p>
        </w:tc>
        <w:tc>
          <w:tcPr>
            <w:tcW w:w="6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F1B0E55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干密度</w:t>
            </w:r>
          </w:p>
          <w:p w14:paraId="6D40072D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级别</w:t>
            </w:r>
          </w:p>
        </w:tc>
        <w:tc>
          <w:tcPr>
            <w:tcW w:w="6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C6A489F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强度</w:t>
            </w:r>
          </w:p>
          <w:p w14:paraId="66E5D1AE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级别</w:t>
            </w:r>
          </w:p>
        </w:tc>
        <w:tc>
          <w:tcPr>
            <w:tcW w:w="63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559A2B5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pacing w:val="-12"/>
                <w:szCs w:val="21"/>
              </w:rPr>
              <w:t>代表数量</w:t>
            </w:r>
          </w:p>
        </w:tc>
        <w:tc>
          <w:tcPr>
            <w:tcW w:w="63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C8D8578">
            <w:pPr>
              <w:widowControl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批号</w:t>
            </w:r>
            <w:bookmarkStart w:id="0" w:name="_GoBack"/>
            <w:bookmarkEnd w:id="0"/>
          </w:p>
        </w:tc>
        <w:tc>
          <w:tcPr>
            <w:tcW w:w="1499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A2BC8CF"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</w:tr>
      <w:tr w14:paraId="4FFC72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4D83FEF">
            <w:pPr>
              <w:spacing w:line="640" w:lineRule="exact"/>
              <w:rPr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F273071">
            <w:pPr>
              <w:spacing w:line="640" w:lineRule="exact"/>
              <w:ind w:left="105" w:hanging="105" w:hangingChars="50"/>
            </w:pPr>
          </w:p>
        </w:tc>
        <w:tc>
          <w:tcPr>
            <w:tcW w:w="248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85D2CF3">
            <w:pPr>
              <w:spacing w:line="640" w:lineRule="exact"/>
              <w:ind w:left="105" w:hanging="105" w:hangingChars="50"/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672C2AB">
            <w:pPr>
              <w:spacing w:line="640" w:lineRule="exact"/>
              <w:ind w:left="105" w:hanging="105" w:hangingChars="50"/>
            </w:pPr>
          </w:p>
        </w:tc>
        <w:tc>
          <w:tcPr>
            <w:tcW w:w="6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87535D4">
            <w:pPr>
              <w:spacing w:line="640" w:lineRule="exact"/>
              <w:ind w:left="105" w:hanging="105" w:hangingChars="50"/>
            </w:pPr>
          </w:p>
        </w:tc>
        <w:tc>
          <w:tcPr>
            <w:tcW w:w="6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CBA26B7">
            <w:pPr>
              <w:spacing w:line="640" w:lineRule="exact"/>
              <w:ind w:left="105" w:hanging="105" w:hangingChars="50"/>
            </w:pPr>
          </w:p>
        </w:tc>
        <w:tc>
          <w:tcPr>
            <w:tcW w:w="63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4E9342A">
            <w:pPr>
              <w:spacing w:line="640" w:lineRule="exact"/>
              <w:ind w:left="105" w:hanging="105" w:hangingChars="50"/>
            </w:pPr>
          </w:p>
        </w:tc>
        <w:tc>
          <w:tcPr>
            <w:tcW w:w="63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A7924B6">
            <w:pPr>
              <w:spacing w:line="640" w:lineRule="exact"/>
              <w:ind w:left="105" w:hanging="105" w:hangingChars="50"/>
            </w:pPr>
          </w:p>
        </w:tc>
        <w:tc>
          <w:tcPr>
            <w:tcW w:w="1499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CB21118">
            <w:pPr>
              <w:spacing w:line="640" w:lineRule="exact"/>
              <w:ind w:left="105" w:hanging="105" w:hangingChars="50"/>
            </w:pPr>
          </w:p>
        </w:tc>
      </w:tr>
      <w:tr w14:paraId="087CD8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80DA832">
            <w:pPr>
              <w:spacing w:line="640" w:lineRule="exact"/>
              <w:ind w:left="90" w:hanging="90" w:hangingChars="50"/>
              <w:rPr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D10C419">
            <w:pPr>
              <w:spacing w:line="640" w:lineRule="exact"/>
              <w:ind w:left="105" w:hanging="105" w:hangingChars="50"/>
            </w:pPr>
          </w:p>
        </w:tc>
        <w:tc>
          <w:tcPr>
            <w:tcW w:w="248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8829587">
            <w:pPr>
              <w:spacing w:line="640" w:lineRule="exact"/>
              <w:ind w:left="105" w:hanging="105" w:hangingChars="50"/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65BB8A1">
            <w:pPr>
              <w:spacing w:line="640" w:lineRule="exact"/>
              <w:ind w:left="105" w:hanging="105" w:hangingChars="50"/>
            </w:pPr>
          </w:p>
        </w:tc>
        <w:tc>
          <w:tcPr>
            <w:tcW w:w="6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8A95262">
            <w:pPr>
              <w:spacing w:line="640" w:lineRule="exact"/>
              <w:ind w:left="105" w:hanging="105" w:hangingChars="50"/>
            </w:pPr>
          </w:p>
        </w:tc>
        <w:tc>
          <w:tcPr>
            <w:tcW w:w="6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6B355CA">
            <w:pPr>
              <w:spacing w:line="640" w:lineRule="exact"/>
              <w:ind w:left="105" w:hanging="105" w:hangingChars="50"/>
            </w:pPr>
          </w:p>
        </w:tc>
        <w:tc>
          <w:tcPr>
            <w:tcW w:w="63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20738AB">
            <w:pPr>
              <w:spacing w:line="640" w:lineRule="exact"/>
              <w:ind w:left="105" w:hanging="105" w:hangingChars="50"/>
            </w:pPr>
          </w:p>
        </w:tc>
        <w:tc>
          <w:tcPr>
            <w:tcW w:w="63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6BCC8E8">
            <w:pPr>
              <w:spacing w:line="640" w:lineRule="exact"/>
              <w:ind w:left="105" w:hanging="105" w:hangingChars="50"/>
            </w:pPr>
          </w:p>
        </w:tc>
        <w:tc>
          <w:tcPr>
            <w:tcW w:w="1499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58387B2">
            <w:pPr>
              <w:spacing w:line="640" w:lineRule="exact"/>
              <w:ind w:left="105" w:hanging="105" w:hangingChars="50"/>
            </w:pPr>
          </w:p>
        </w:tc>
      </w:tr>
      <w:tr w14:paraId="36D126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369FD06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505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2321C3E">
            <w:pPr>
              <w:spacing w:line="300" w:lineRule="exact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报告结论按委托方提供的节能设计专篇技术要求进行判定。</w:t>
            </w:r>
          </w:p>
          <w:p w14:paraId="2E47EA2A">
            <w:pPr>
              <w:spacing w:line="300" w:lineRule="exact"/>
              <w:rPr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（导热系数：        ；干密度：        ；抗压强度：       ；</w:t>
            </w:r>
            <w:r>
              <w:rPr>
                <w:rFonts w:hint="eastAsia"/>
                <w:szCs w:val="21"/>
              </w:rPr>
              <w:t>体积吸水率</w:t>
            </w:r>
            <w:r>
              <w:rPr>
                <w:rFonts w:hint="eastAsia"/>
                <w:szCs w:val="21"/>
                <w:lang w:eastAsia="zh-CN"/>
              </w:rPr>
              <w:t>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）</w:t>
            </w:r>
          </w:p>
        </w:tc>
      </w:tr>
      <w:tr w14:paraId="2B5607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2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50EBC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505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44F0B06D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7B3FED2E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4CB5F0E9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78642F13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</w:tr>
    </w:tbl>
    <w:p w14:paraId="356070D7"/>
    <w:p w14:paraId="4DFE2191"/>
    <w:sectPr>
      <w:headerReference r:id="rId3" w:type="default"/>
      <w:pgSz w:w="11906" w:h="16838"/>
      <w:pgMar w:top="1134" w:right="964" w:bottom="56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77AC49">
    <w:pPr>
      <w:jc w:val="left"/>
      <w:rPr>
        <w:rFonts w:ascii="宋体" w:hAnsi="宋体"/>
        <w:b/>
        <w:spacing w:val="20"/>
        <w:sz w:val="24"/>
      </w:rPr>
    </w:pPr>
    <w:r>
      <w:rPr>
        <w:rFonts w:hint="eastAsia" w:ascii="宋体" w:hAnsi="宋体" w:cs="新宋体"/>
        <w:sz w:val="18"/>
        <w:szCs w:val="18"/>
      </w:rPr>
      <w:t>委托单编号：WJWT-D03-02</w:t>
    </w:r>
  </w:p>
  <w:p w14:paraId="6747B229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g1MmJkZmE0ZjNmNjdkZTA2MTFhY2YzNThiYTc2NTQifQ=="/>
  </w:docVars>
  <w:rsids>
    <w:rsidRoot w:val="00F24260"/>
    <w:rsid w:val="00007E73"/>
    <w:rsid w:val="00012F68"/>
    <w:rsid w:val="00015D64"/>
    <w:rsid w:val="00020271"/>
    <w:rsid w:val="00023A2D"/>
    <w:rsid w:val="000300DE"/>
    <w:rsid w:val="00084883"/>
    <w:rsid w:val="00087E26"/>
    <w:rsid w:val="000C16A3"/>
    <w:rsid w:val="000C18A4"/>
    <w:rsid w:val="000F1715"/>
    <w:rsid w:val="00186DCB"/>
    <w:rsid w:val="00190F40"/>
    <w:rsid w:val="001A5852"/>
    <w:rsid w:val="001D620F"/>
    <w:rsid w:val="001D73FA"/>
    <w:rsid w:val="001E5626"/>
    <w:rsid w:val="002052DC"/>
    <w:rsid w:val="00224614"/>
    <w:rsid w:val="00230B2D"/>
    <w:rsid w:val="00234FC6"/>
    <w:rsid w:val="00274F8F"/>
    <w:rsid w:val="002D0510"/>
    <w:rsid w:val="00310E77"/>
    <w:rsid w:val="0031512B"/>
    <w:rsid w:val="003226DB"/>
    <w:rsid w:val="00372638"/>
    <w:rsid w:val="003E55EA"/>
    <w:rsid w:val="004A4CBF"/>
    <w:rsid w:val="004C312E"/>
    <w:rsid w:val="00537C9E"/>
    <w:rsid w:val="00574BCD"/>
    <w:rsid w:val="00594629"/>
    <w:rsid w:val="005D1C35"/>
    <w:rsid w:val="005F64EE"/>
    <w:rsid w:val="00612983"/>
    <w:rsid w:val="00621716"/>
    <w:rsid w:val="00632BE7"/>
    <w:rsid w:val="00642CF7"/>
    <w:rsid w:val="006A718E"/>
    <w:rsid w:val="00715116"/>
    <w:rsid w:val="00716822"/>
    <w:rsid w:val="007F5D11"/>
    <w:rsid w:val="008016EE"/>
    <w:rsid w:val="00815732"/>
    <w:rsid w:val="008C49C6"/>
    <w:rsid w:val="009A6BC2"/>
    <w:rsid w:val="00A561F0"/>
    <w:rsid w:val="00A61092"/>
    <w:rsid w:val="00AE2851"/>
    <w:rsid w:val="00B30555"/>
    <w:rsid w:val="00B66355"/>
    <w:rsid w:val="00BB4C92"/>
    <w:rsid w:val="00BC155E"/>
    <w:rsid w:val="00BC232C"/>
    <w:rsid w:val="00BD70EC"/>
    <w:rsid w:val="00C31F48"/>
    <w:rsid w:val="00C3543A"/>
    <w:rsid w:val="00C66383"/>
    <w:rsid w:val="00C82335"/>
    <w:rsid w:val="00CB20FC"/>
    <w:rsid w:val="00CF7A0F"/>
    <w:rsid w:val="00D00014"/>
    <w:rsid w:val="00D22867"/>
    <w:rsid w:val="00D43714"/>
    <w:rsid w:val="00D84182"/>
    <w:rsid w:val="00DA32EF"/>
    <w:rsid w:val="00DC0A88"/>
    <w:rsid w:val="00E023FD"/>
    <w:rsid w:val="00E05D48"/>
    <w:rsid w:val="00E421D1"/>
    <w:rsid w:val="00E71EA1"/>
    <w:rsid w:val="00E81340"/>
    <w:rsid w:val="00E87BEA"/>
    <w:rsid w:val="00EC66EB"/>
    <w:rsid w:val="00F24260"/>
    <w:rsid w:val="00F8248A"/>
    <w:rsid w:val="00F877C9"/>
    <w:rsid w:val="00F96F96"/>
    <w:rsid w:val="00FE095E"/>
    <w:rsid w:val="01AC2BB3"/>
    <w:rsid w:val="02057EA4"/>
    <w:rsid w:val="05BB24F7"/>
    <w:rsid w:val="05F07A7B"/>
    <w:rsid w:val="08951375"/>
    <w:rsid w:val="097C01EF"/>
    <w:rsid w:val="0ADB28CB"/>
    <w:rsid w:val="0C1B3D66"/>
    <w:rsid w:val="0D865199"/>
    <w:rsid w:val="0DDA3736"/>
    <w:rsid w:val="1424570B"/>
    <w:rsid w:val="196F7A22"/>
    <w:rsid w:val="1AF30F21"/>
    <w:rsid w:val="1BC06F9C"/>
    <w:rsid w:val="1EE24C80"/>
    <w:rsid w:val="210C7C53"/>
    <w:rsid w:val="2130749E"/>
    <w:rsid w:val="215F7D83"/>
    <w:rsid w:val="21A6325A"/>
    <w:rsid w:val="254F6015"/>
    <w:rsid w:val="25A70BC5"/>
    <w:rsid w:val="28A83523"/>
    <w:rsid w:val="2B8C34D5"/>
    <w:rsid w:val="2D6817D6"/>
    <w:rsid w:val="329A525C"/>
    <w:rsid w:val="38E057F5"/>
    <w:rsid w:val="3A1439A9"/>
    <w:rsid w:val="3B9A612F"/>
    <w:rsid w:val="3C667DC0"/>
    <w:rsid w:val="3CD71A53"/>
    <w:rsid w:val="3D0F3BB7"/>
    <w:rsid w:val="3D197528"/>
    <w:rsid w:val="42F075C7"/>
    <w:rsid w:val="43117498"/>
    <w:rsid w:val="44B0564F"/>
    <w:rsid w:val="470B38C4"/>
    <w:rsid w:val="479062FD"/>
    <w:rsid w:val="4CAA79BE"/>
    <w:rsid w:val="4D7872D4"/>
    <w:rsid w:val="4DB97CFB"/>
    <w:rsid w:val="50776610"/>
    <w:rsid w:val="508E3509"/>
    <w:rsid w:val="50BD2F0F"/>
    <w:rsid w:val="50EA500B"/>
    <w:rsid w:val="51867E54"/>
    <w:rsid w:val="52181704"/>
    <w:rsid w:val="54905ECA"/>
    <w:rsid w:val="58AC2BA6"/>
    <w:rsid w:val="5D325D70"/>
    <w:rsid w:val="5FA347AB"/>
    <w:rsid w:val="60917251"/>
    <w:rsid w:val="61CC5983"/>
    <w:rsid w:val="672C7F92"/>
    <w:rsid w:val="67BD26DA"/>
    <w:rsid w:val="6CD52274"/>
    <w:rsid w:val="6E1B63AC"/>
    <w:rsid w:val="6EA478D2"/>
    <w:rsid w:val="70EC715C"/>
    <w:rsid w:val="7150636D"/>
    <w:rsid w:val="72045451"/>
    <w:rsid w:val="747D1765"/>
    <w:rsid w:val="75511C3F"/>
    <w:rsid w:val="7C7E0232"/>
    <w:rsid w:val="7D660DAE"/>
    <w:rsid w:val="7DA2264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565</Words>
  <Characters>762</Characters>
  <Lines>6</Lines>
  <Paragraphs>1</Paragraphs>
  <TotalTime>0</TotalTime>
  <ScaleCrop>false</ScaleCrop>
  <LinksUpToDate>false</LinksUpToDate>
  <CharactersWithSpaces>868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2017-12-06T03:20:00Z</dcterms:created>
  <dc:creator>qqq</dc:creator>
  <cp:lastModifiedBy>tony</cp:lastModifiedBy>
  <dcterms:modified xsi:type="dcterms:W3CDTF">2026-09-11T03:55:52Z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C1E64216F8B74CC89DA5EBBF10A316F5_13</vt:lpwstr>
  </property>
  <property fmtid="{D5CDD505-2E9C-101B-9397-08002B2CF9AE}" pid="4" name="KSOTemplateDocerSaveRecord">
    <vt:lpwstr>eyJoZGlkIjoiZjFhZjA4MDE5N2U2NzZjNDJkZDRlOTI1Y2MxNzMxMDIiLCJ1c2VySWQiOiI0NTE0MDU2MTYifQ==</vt:lpwstr>
  </property>
</Properties>
</file>